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97B" w:rsidRDefault="008729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4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6660"/>
      </w:tblGrid>
      <w:tr w:rsidR="0087297B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87297B" w:rsidRDefault="00014FCD">
            <w:r>
              <w:rPr>
                <w:noProof/>
              </w:rPr>
              <w:drawing>
                <wp:inline distT="0" distB="0" distL="0" distR="0">
                  <wp:extent cx="1609725" cy="561975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561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87297B" w:rsidRDefault="0087297B">
            <w:pPr>
              <w:rPr>
                <w:rFonts w:ascii="Calibri" w:eastAsia="Calibri" w:hAnsi="Calibri" w:cs="Calibri"/>
                <w:b/>
                <w:color w:val="4A442A"/>
                <w:sz w:val="32"/>
                <w:szCs w:val="32"/>
              </w:rPr>
            </w:pPr>
          </w:p>
          <w:p w:rsidR="0087297B" w:rsidRDefault="00014FCD">
            <w:pPr>
              <w:rPr>
                <w:rFonts w:ascii="Calibri" w:eastAsia="Calibri" w:hAnsi="Calibri" w:cs="Calibri"/>
                <w:b/>
                <w:color w:val="4A442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4A442A"/>
                <w:sz w:val="20"/>
                <w:szCs w:val="20"/>
              </w:rPr>
              <w:t>Buitengewoon basisonderwijs type 2 voor kinderen met verstandelijke beperkingen en autismespectrumstoornissen.</w:t>
            </w:r>
          </w:p>
        </w:tc>
      </w:tr>
    </w:tbl>
    <w:p w:rsidR="0087297B" w:rsidRDefault="0087297B">
      <w:pPr>
        <w:pBdr>
          <w:bottom w:val="single" w:sz="4" w:space="1" w:color="000000"/>
        </w:pBdr>
        <w:rPr>
          <w:rFonts w:ascii="Calibri" w:eastAsia="Calibri" w:hAnsi="Calibri" w:cs="Calibri"/>
          <w:b/>
          <w:color w:val="4A442A"/>
          <w:sz w:val="16"/>
          <w:szCs w:val="16"/>
        </w:rPr>
      </w:pPr>
    </w:p>
    <w:p w:rsidR="0087297B" w:rsidRDefault="0087297B">
      <w:pPr>
        <w:pBdr>
          <w:bottom w:val="single" w:sz="4" w:space="1" w:color="000000"/>
        </w:pBdr>
        <w:rPr>
          <w:rFonts w:ascii="Helvetica Neue" w:eastAsia="Helvetica Neue" w:hAnsi="Helvetica Neue" w:cs="Helvetica Neue"/>
          <w:b/>
          <w:sz w:val="16"/>
          <w:szCs w:val="16"/>
        </w:rPr>
      </w:pPr>
    </w:p>
    <w:p w:rsidR="0087297B" w:rsidRDefault="00014FCD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  <w:bookmarkStart w:id="1" w:name="_gjdgxs" w:colFirst="0" w:colLast="0"/>
      <w:bookmarkEnd w:id="1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-47624</wp:posOffset>
            </wp:positionH>
            <wp:positionV relativeFrom="paragraph">
              <wp:posOffset>114300</wp:posOffset>
            </wp:positionV>
            <wp:extent cx="1005840" cy="1249680"/>
            <wp:effectExtent l="0" t="0" r="0" b="0"/>
            <wp:wrapSquare wrapText="bothSides" distT="0" distB="0" distL="0" distR="0"/>
            <wp:docPr id="2" name="image1.jpg" descr="C:\Users\la\Pictures\warmstewee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la\Pictures\warmsteweek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249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297B" w:rsidRDefault="0087297B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</w:p>
    <w:p w:rsidR="0087297B" w:rsidRDefault="0087297B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</w:p>
    <w:p w:rsidR="0087297B" w:rsidRDefault="00014FCD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87297B" w:rsidRDefault="0087297B"/>
    <w:tbl>
      <w:tblPr>
        <w:tblStyle w:val="a0"/>
        <w:tblW w:w="446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6"/>
        <w:gridCol w:w="4230"/>
      </w:tblGrid>
      <w:tr w:rsidR="0087297B"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97B" w:rsidRDefault="00014FCD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br/>
            </w:r>
          </w:p>
        </w:tc>
        <w:tc>
          <w:tcPr>
            <w:tcW w:w="4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97B" w:rsidRDefault="00014FCD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4A442A"/>
                <w:sz w:val="28"/>
                <w:szCs w:val="28"/>
              </w:rPr>
              <w:t xml:space="preserve"> VZW VIRO en de school steunt </w:t>
            </w:r>
          </w:p>
          <w:p w:rsidR="0087297B" w:rsidRDefault="00014FCD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color w:val="6AA84F"/>
                <w:sz w:val="28"/>
                <w:szCs w:val="28"/>
              </w:rPr>
              <w:t>Clinidogs</w:t>
            </w:r>
            <w:proofErr w:type="spellEnd"/>
          </w:p>
        </w:tc>
      </w:tr>
    </w:tbl>
    <w:p w:rsidR="0087297B" w:rsidRDefault="00014FCD">
      <w:pPr>
        <w:jc w:val="right"/>
      </w:pPr>
      <w:r>
        <w:rPr>
          <w:rFonts w:ascii="Century Gothic" w:eastAsia="Century Gothic" w:hAnsi="Century Gothic" w:cs="Century Gothic"/>
          <w:sz w:val="20"/>
          <w:szCs w:val="20"/>
        </w:rPr>
        <w:t>Brugge, 30 november 2018</w:t>
      </w:r>
    </w:p>
    <w:tbl>
      <w:tblPr>
        <w:tblStyle w:val="a1"/>
        <w:tblW w:w="446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6"/>
        <w:gridCol w:w="4230"/>
      </w:tblGrid>
      <w:tr w:rsidR="0087297B"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97B" w:rsidRDefault="0087297B">
            <w:pP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</w:tc>
        <w:tc>
          <w:tcPr>
            <w:tcW w:w="4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97B" w:rsidRDefault="00014FCD">
            <w:pP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4A442A"/>
                <w:sz w:val="28"/>
                <w:szCs w:val="28"/>
              </w:rPr>
              <w:t xml:space="preserve"> </w:t>
            </w:r>
          </w:p>
        </w:tc>
      </w:tr>
    </w:tbl>
    <w:p w:rsidR="0087297B" w:rsidRDefault="0087297B">
      <w:pPr>
        <w:rPr>
          <w:rFonts w:ascii="Century Gothic" w:eastAsia="Century Gothic" w:hAnsi="Century Gothic" w:cs="Century Gothic"/>
          <w:sz w:val="20"/>
          <w:szCs w:val="20"/>
        </w:rPr>
      </w:pPr>
    </w:p>
    <w:p w:rsidR="0087297B" w:rsidRDefault="00014FCD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Beste,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</w:p>
    <w:p w:rsidR="0087297B" w:rsidRDefault="0087297B">
      <w:pPr>
        <w:rPr>
          <w:rFonts w:ascii="Century Gothic" w:eastAsia="Century Gothic" w:hAnsi="Century Gothic" w:cs="Century Gothic"/>
          <w:sz w:val="20"/>
          <w:szCs w:val="20"/>
        </w:rPr>
      </w:pPr>
    </w:p>
    <w:p w:rsidR="0087297B" w:rsidRDefault="00014FCD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VZW VIRO en onze school nemen terug deel aan “ De Warmste Week “ . Dit gaat door op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vrijdag 14 december 2018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vanaf 13.30 tot en met zaterdag 15 december. We sluiten af om 13.30 uur. Er wordt 24u lang een vuur warm gehouden ….. 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ndertussen grijpen allerlei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activiteiten plaats. Meer informatie hierover is terug te vinden op de flyer.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br/>
        <w:t xml:space="preserve">Het domein zal verkeersvrij gemaakt worden vanaf 12u tot zaterdag 14u. Parkeren is mogelijk op de personeelsparking of in de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Jagerstraat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.</w:t>
      </w:r>
    </w:p>
    <w:p w:rsidR="0087297B" w:rsidRDefault="0087297B">
      <w:pPr>
        <w:rPr>
          <w:rFonts w:ascii="Century Gothic" w:eastAsia="Century Gothic" w:hAnsi="Century Gothic" w:cs="Century Gothic"/>
          <w:sz w:val="20"/>
          <w:szCs w:val="20"/>
        </w:rPr>
      </w:pPr>
    </w:p>
    <w:p w:rsidR="0087297B" w:rsidRDefault="00014FCD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De ‘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sponsorloop School Ter Dreve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’ is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één van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activiteiten.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br/>
        <w:t xml:space="preserve">Het doel is om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1000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rondes te lopen ten voordele van de organisatie ‘ 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Clinidogs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‘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.</w:t>
      </w:r>
    </w:p>
    <w:p w:rsidR="0087297B" w:rsidRDefault="0087297B">
      <w:pPr>
        <w:rPr>
          <w:rFonts w:ascii="Century Gothic" w:eastAsia="Century Gothic" w:hAnsi="Century Gothic" w:cs="Century Gothic"/>
          <w:sz w:val="20"/>
          <w:szCs w:val="20"/>
        </w:rPr>
      </w:pPr>
    </w:p>
    <w:p w:rsidR="0087297B" w:rsidRDefault="00014FCD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We willen met deze brief zowel jong als oud, mobiel als minder mobiel motiveren om hieraan deel te nemen. Alle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kinderen,medewerkers,familie,vrienden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,buren ….. mogen hieraan deelnemen en een ‘vrijblijvend bedrag’ sponsoren . </w:t>
      </w:r>
    </w:p>
    <w:p w:rsidR="0087297B" w:rsidRDefault="00014FCD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Je kan een bedrag op voorhand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meegeven met de leerling in een gesloten omslag met daarop de naam van de leerling. Dit wordt dan afgegeven aan de klastitularis via het heen-en weerschriftje.</w:t>
      </w:r>
    </w:p>
    <w:p w:rsidR="0087297B" w:rsidRDefault="00014FCD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Op de sponsorloop zelf is het ook nog altijd mogelijk om je in te schrijven tot 18u en daar te b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etalen. </w:t>
      </w:r>
    </w:p>
    <w:p w:rsidR="0087297B" w:rsidRDefault="00014FCD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Iedereen mag kiezen hoeveel rondjes hij/zij wil lopen of wandelen. Buggy’s en rolstoelen zijn tijdens de sponsorloop toegelaten.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br/>
        <w:t xml:space="preserve">Aan de start krijgt men telkens een “clicks” die men na het lopen of wandelen moet deponeren zodat het aantal rondes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bijgehouden kan worden. Het doel van de sponsorloop is 1000 rondes.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De 1000 rondes (1 ronde =ong. 260m) worden gelopen op het domein van Ter Dreve.  </w:t>
      </w:r>
    </w:p>
    <w:p w:rsidR="0087297B" w:rsidRDefault="00014FCD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leerlingen van de school nemen allemaal deel op vrijdagmiddag tussen 13.30 en 15u. </w:t>
      </w:r>
    </w:p>
    <w:p w:rsidR="0087297B" w:rsidRDefault="00014FCD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Wij hopen allen op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een grote opkomst zodat wij de 1000 rondes zeker halen! </w:t>
      </w:r>
    </w:p>
    <w:p w:rsidR="0087297B" w:rsidRDefault="0087297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87297B" w:rsidRDefault="00014FCD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Op naar een sfeervolle , winterse activiteit !</w:t>
      </w:r>
    </w:p>
    <w:p w:rsidR="0087297B" w:rsidRDefault="0087297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87297B" w:rsidRDefault="00014FCD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Tot dan,</w:t>
      </w:r>
    </w:p>
    <w:p w:rsidR="0087297B" w:rsidRDefault="0087297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87297B" w:rsidRDefault="00014FCD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Met vriendelijke groet,</w:t>
      </w:r>
    </w:p>
    <w:p w:rsidR="0087297B" w:rsidRDefault="00014FCD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Het ‘ warmste week ‘ team </w:t>
      </w:r>
    </w:p>
    <w:p w:rsidR="0087297B" w:rsidRDefault="0087297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0"/>
          <w:szCs w:val="20"/>
        </w:rPr>
      </w:pPr>
      <w:bookmarkStart w:id="2" w:name="_30j0zll" w:colFirst="0" w:colLast="0"/>
      <w:bookmarkEnd w:id="2"/>
    </w:p>
    <w:p w:rsidR="0087297B" w:rsidRDefault="0087297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8729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851" w:left="1134" w:header="709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FCD" w:rsidRDefault="00014FCD">
      <w:r>
        <w:separator/>
      </w:r>
    </w:p>
  </w:endnote>
  <w:endnote w:type="continuationSeparator" w:id="0">
    <w:p w:rsidR="00014FCD" w:rsidRDefault="0001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97B" w:rsidRDefault="008729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97B" w:rsidRDefault="00014F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139700</wp:posOffset>
              </wp:positionV>
              <wp:extent cx="5724525" cy="38100"/>
              <wp:effectExtent l="0" t="0" r="0" b="0"/>
              <wp:wrapNone/>
              <wp:docPr id="1" name="Rechte verbindingslijn met pij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93263" y="3770475"/>
                        <a:ext cx="5705475" cy="190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ABE4822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met pijl 1" o:spid="_x0000_s1026" type="#_x0000_t32" style="position:absolute;margin-left:0;margin-top:11pt;width:450.75pt;height: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">
              <v:stroke startarrowwidth="narrow" startarrowlength="short" endarrowwidth="narrow" endarrowlength="short"/>
            </v:shape>
          </w:pict>
        </mc:Fallback>
      </mc:AlternateContent>
    </w:r>
  </w:p>
  <w:p w:rsidR="0087297B" w:rsidRDefault="008729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</w:p>
  <w:p w:rsidR="0087297B" w:rsidRDefault="00014FCD">
    <w:pPr>
      <w:jc w:val="center"/>
      <w:rPr>
        <w:rFonts w:ascii="Calibri" w:eastAsia="Calibri" w:hAnsi="Calibri" w:cs="Calibri"/>
        <w:color w:val="4A442A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Koning Albert I-laan    188     -    8200 BRUGGE – SINT-MICHIELS</w:t>
    </w:r>
  </w:p>
  <w:p w:rsidR="0087297B" w:rsidRDefault="00014F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    INFO:     </w:t>
    </w:r>
    <w:hyperlink r:id="rId1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info@bubaoterdreve.be</w:t>
      </w:r>
    </w:hyperlink>
    <w:r>
      <w:rPr>
        <w:rFonts w:ascii="Calibri" w:eastAsia="Calibri" w:hAnsi="Calibri" w:cs="Calibri"/>
        <w:color w:val="0000FF"/>
        <w:sz w:val="18"/>
        <w:szCs w:val="18"/>
        <w:u w:val="single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 xml:space="preserve">     </w:t>
    </w:r>
  </w:p>
  <w:p w:rsidR="0087297B" w:rsidRDefault="00014F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tel. 050 387803       -     rek. BE76 4770 0602 6195     -  ON 0426.007.271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97B" w:rsidRDefault="008729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FCD" w:rsidRDefault="00014FCD">
      <w:r>
        <w:separator/>
      </w:r>
    </w:p>
  </w:footnote>
  <w:footnote w:type="continuationSeparator" w:id="0">
    <w:p w:rsidR="00014FCD" w:rsidRDefault="00014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97B" w:rsidRDefault="008729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97B" w:rsidRDefault="00014FCD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“Een buitengewone school voor buitengewone kinderen…”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97B" w:rsidRDefault="008729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7B"/>
    <w:rsid w:val="00014FCD"/>
    <w:rsid w:val="0087297B"/>
    <w:rsid w:val="00B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C780F-CD1F-4C70-BDD6-277550A3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ubaoterdrev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 Wit</dc:creator>
  <cp:lastModifiedBy>Jan De Wit</cp:lastModifiedBy>
  <cp:revision>2</cp:revision>
  <dcterms:created xsi:type="dcterms:W3CDTF">2018-11-30T11:16:00Z</dcterms:created>
  <dcterms:modified xsi:type="dcterms:W3CDTF">2018-11-30T11:16:00Z</dcterms:modified>
</cp:coreProperties>
</file>